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4B" w:rsidRDefault="0036644B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44B">
        <w:rPr>
          <w:rFonts w:ascii="Times New Roman" w:hAnsi="Times New Roman" w:cs="Times New Roman"/>
          <w:b/>
          <w:bCs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25pt;height:659.25pt" o:ole="">
            <v:imagedata r:id="rId6" o:title=""/>
          </v:shape>
          <o:OLEObject Type="Embed" ProgID="FoxitPhantomPDF.Document" ShapeID="_x0000_i1025" DrawAspect="Content" ObjectID="_1675351987" r:id="rId7"/>
        </w:object>
      </w:r>
    </w:p>
    <w:p w:rsidR="0036644B" w:rsidRDefault="0036644B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44B" w:rsidRDefault="0036644B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44B" w:rsidRDefault="0036644B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44B" w:rsidRDefault="0036644B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36644B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МУ «ОТДЕЛ ОБРАЗОВАНИЯ» ИСПОЛНИТЕЛЬНОГО КОМИТЕТА СПАССКОГО 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      МУНИЦИПАЛЬНОГО РАЙОНА РЕСПУБЛИКИ ТАТАРСТАН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МУНИЦИПАЛЬНОЕ БЮДЖЕТНОЕ ОБРАЗОВАТЕЛЬНОЕ УЧРЕЖДЕНИЕ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ДОПОЛНИТЕЛЬНОГО ОБРАЗОВАНИЯ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ОЗДОРОВИТЕЛЬНО-ОБРАЗОВАТЕЛЬНЫЙ ЦЕНТР»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СПАССКОГО МУНИЦИПАЛЬНОГО РАЙОНА РЕСПУБЛИКИ ТАТАРСТАН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A66ED">
        <w:rPr>
          <w:rFonts w:ascii="Times New Roman" w:hAnsi="Times New Roman" w:cs="Times New Roman"/>
          <w:bCs/>
          <w:sz w:val="24"/>
          <w:szCs w:val="24"/>
        </w:rPr>
        <w:t>Принята</w:t>
      </w:r>
      <w:proofErr w:type="gramEnd"/>
      <w:r w:rsidRPr="006A66ED">
        <w:rPr>
          <w:rFonts w:ascii="Times New Roman" w:hAnsi="Times New Roman" w:cs="Times New Roman"/>
          <w:bCs/>
          <w:sz w:val="24"/>
          <w:szCs w:val="24"/>
        </w:rPr>
        <w:t xml:space="preserve"> на заседании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                            «Утверждаю»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 xml:space="preserve">педагогического  совета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                   Директор МБОУ Д</w:t>
      </w:r>
      <w:proofErr w:type="gramStart"/>
      <w:r w:rsidRPr="006A66ED">
        <w:rPr>
          <w:rFonts w:ascii="Times New Roman" w:hAnsi="Times New Roman" w:cs="Times New Roman"/>
          <w:bCs/>
          <w:sz w:val="24"/>
          <w:szCs w:val="24"/>
        </w:rPr>
        <w:t>О»</w:t>
      </w:r>
      <w:proofErr w:type="gramEnd"/>
      <w:r w:rsidRPr="006A66ED">
        <w:rPr>
          <w:rFonts w:ascii="Times New Roman" w:hAnsi="Times New Roman" w:cs="Times New Roman"/>
          <w:bCs/>
          <w:sz w:val="24"/>
          <w:szCs w:val="24"/>
        </w:rPr>
        <w:t xml:space="preserve">ДООЦ»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 xml:space="preserve">Протокол № 1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   ______</w:t>
      </w:r>
      <w:r>
        <w:rPr>
          <w:rFonts w:ascii="Times New Roman" w:hAnsi="Times New Roman" w:cs="Times New Roman"/>
          <w:bCs/>
          <w:sz w:val="24"/>
          <w:szCs w:val="24"/>
        </w:rPr>
        <w:t>___________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Ю.Е. Кузнецов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>от «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6A66ED">
        <w:rPr>
          <w:rFonts w:ascii="Times New Roman" w:hAnsi="Times New Roman" w:cs="Times New Roman"/>
          <w:bCs/>
          <w:sz w:val="24"/>
          <w:szCs w:val="24"/>
        </w:rPr>
        <w:t>» сентября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г.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        Приказ №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о/</w:t>
      </w:r>
      <w:proofErr w:type="spellStart"/>
      <w:r w:rsidRPr="006A66ED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6A66ED">
        <w:rPr>
          <w:rFonts w:ascii="Times New Roman" w:hAnsi="Times New Roman" w:cs="Times New Roman"/>
          <w:bCs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6A66ED">
        <w:rPr>
          <w:rFonts w:ascii="Times New Roman" w:hAnsi="Times New Roman" w:cs="Times New Roman"/>
          <w:bCs/>
          <w:sz w:val="24"/>
          <w:szCs w:val="24"/>
        </w:rPr>
        <w:t>» сентября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г.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6A66ED">
        <w:rPr>
          <w:rFonts w:ascii="Times New Roman" w:hAnsi="Times New Roman" w:cs="Times New Roman"/>
          <w:b/>
          <w:bCs/>
          <w:sz w:val="24"/>
          <w:szCs w:val="24"/>
        </w:rPr>
        <w:t>ДОПОЛНИТЕЛЬНАЯ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ОБЩЕОБРАЗОВАТЕЛЬНАЯ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ОБЩЕРАЗВИВАЮЩАЯ ПРОГРАММА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ОБЪЕДИНЕНИЯ  «ФУТБОЛ»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6A66ED">
        <w:rPr>
          <w:rFonts w:ascii="Times New Roman" w:hAnsi="Times New Roman" w:cs="Times New Roman"/>
          <w:b/>
          <w:bCs/>
          <w:i/>
          <w:sz w:val="24"/>
          <w:szCs w:val="24"/>
        </w:rPr>
        <w:t>Направленность: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физкультурно-спортивная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6A66ED">
        <w:rPr>
          <w:rFonts w:ascii="Times New Roman" w:hAnsi="Times New Roman" w:cs="Times New Roman"/>
          <w:b/>
          <w:bCs/>
          <w:i/>
          <w:sz w:val="24"/>
          <w:szCs w:val="24"/>
        </w:rPr>
        <w:t>Возраст учащихся:</w:t>
      </w:r>
      <w:r w:rsidR="0036644B">
        <w:rPr>
          <w:rFonts w:ascii="Times New Roman" w:hAnsi="Times New Roman" w:cs="Times New Roman"/>
          <w:bCs/>
          <w:sz w:val="24"/>
          <w:szCs w:val="24"/>
        </w:rPr>
        <w:t xml:space="preserve"> 7-18 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лет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6A66ED">
        <w:rPr>
          <w:rFonts w:ascii="Times New Roman" w:hAnsi="Times New Roman" w:cs="Times New Roman"/>
          <w:b/>
          <w:bCs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bCs/>
          <w:sz w:val="24"/>
          <w:szCs w:val="24"/>
        </w:rPr>
        <w:t xml:space="preserve"> 1 год</w:t>
      </w:r>
      <w:r w:rsidRPr="006A66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Составитель: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Бердников Валерий Владимирович</w:t>
      </w: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66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педагог дополнительного образования </w:t>
      </w: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21E7" w:rsidRPr="006A66ED" w:rsidRDefault="002521E7" w:rsidP="002521E7">
      <w:pPr>
        <w:tabs>
          <w:tab w:val="left" w:pos="142"/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66ED">
        <w:rPr>
          <w:rFonts w:ascii="Times New Roman" w:hAnsi="Times New Roman" w:cs="Times New Roman"/>
          <w:bCs/>
          <w:sz w:val="24"/>
          <w:szCs w:val="24"/>
        </w:rPr>
        <w:t>БОЛГАР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</w:p>
    <w:p w:rsidR="002D2409" w:rsidRPr="002D2409" w:rsidRDefault="002D2409" w:rsidP="002D24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09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D2409" w:rsidRPr="002D2409" w:rsidRDefault="002D2409" w:rsidP="002D24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2409" w:rsidRPr="002D2409" w:rsidRDefault="002D2409" w:rsidP="002D2409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4111"/>
        <w:gridCol w:w="4785"/>
      </w:tblGrid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785" w:type="dxa"/>
          </w:tcPr>
          <w:p w:rsidR="002D2409" w:rsidRPr="002D2409" w:rsidRDefault="002D2409" w:rsidP="002D24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оздоровительно-образовательный центр» Спасского муниципального района РТ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785" w:type="dxa"/>
          </w:tcPr>
          <w:p w:rsidR="002D2409" w:rsidRPr="002D2409" w:rsidRDefault="002D2409" w:rsidP="002D24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объединения «Футбол»</w:t>
            </w:r>
          </w:p>
        </w:tc>
        <w:bookmarkStart w:id="0" w:name="_GoBack"/>
        <w:bookmarkEnd w:id="0"/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Бердников Валерий Владимирович,</w:t>
            </w: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7– 18 лет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36644B" w:rsidRDefault="0036644B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44B" w:rsidRDefault="0036644B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36644B" w:rsidRDefault="0036644B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Формирование физической культуры личности, приобщение к здоровому образу жизни.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 теоретические и практические учебные занятия</w:t>
            </w: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 спортивные  игры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творческая карта </w:t>
            </w:r>
            <w:proofErr w:type="gramStart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 банк достижений обучающихся;</w:t>
            </w: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 промежуточное и итоговое тестирование;</w:t>
            </w: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 контрольная тренировка;</w:t>
            </w:r>
          </w:p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sz w:val="28"/>
                <w:szCs w:val="28"/>
              </w:rPr>
              <w:t>-внутренние соревнования.</w:t>
            </w: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409" w:rsidRPr="002D2409" w:rsidTr="00097DC1">
        <w:tc>
          <w:tcPr>
            <w:tcW w:w="675" w:type="dxa"/>
          </w:tcPr>
          <w:p w:rsidR="002D2409" w:rsidRPr="002D2409" w:rsidRDefault="002D2409" w:rsidP="00097DC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409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</w:tcPr>
          <w:p w:rsidR="002D2409" w:rsidRPr="002D2409" w:rsidRDefault="002D2409" w:rsidP="00097D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409" w:rsidRDefault="002D2409" w:rsidP="002D240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</w:p>
    <w:p w:rsidR="0036644B" w:rsidRDefault="0036644B" w:rsidP="002D240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</w:p>
    <w:p w:rsidR="006D15BA" w:rsidRPr="003C3366" w:rsidRDefault="006D15BA" w:rsidP="003C336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lastRenderedPageBreak/>
        <w:t>1.ПОЯСНИТЕЛЬНАЯ ЗАПИСКА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3C3366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дополнительное образование детей по праву рассматривается  как важнейшая составляющая образовательного пространства, сложившегося в современном российском обществе. Оно социально востребовано и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ребенка, что нашло отражение в Национальной доктрине образования в Российской Федерации, Федеральной программе развития образования. В Концепции модернизации российского образования подчеркнута важнейшая роль учреждений дополнительного образования детей как одного из определяющих факторов развития склонностей, способностей и интересов, социального и профессионального самоопределения детей и молодежи.</w:t>
      </w:r>
    </w:p>
    <w:p w:rsidR="006D15BA" w:rsidRPr="003C3366" w:rsidRDefault="003C3366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proofErr w:type="spellStart"/>
      <w:proofErr w:type="gramStart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Физкулътурно-оздоровительная</w:t>
      </w:r>
      <w:proofErr w:type="spellEnd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спортивно-массовая работа в системе дополнительного образования детей ориентирована на физическое совершенствование ребенка, формирование здорового образа жизни, воспитание спортивного резерва нации и осуществляется не только за счет увеличения количества спортивных школ, но и за счет развития других форм внеклассной и внешкольной работы с детьми, создания физкультурно-оздоровительных и спортивных секций и клубов в учреждениях общего и профессионального образования.</w:t>
      </w:r>
      <w:proofErr w:type="gramEnd"/>
    </w:p>
    <w:p w:rsidR="006D15BA" w:rsidRPr="003C3366" w:rsidRDefault="003C3366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Модифицированная образовательная программа по футболу составлена на основе типовой программы учебно-тренировочной программе спортивной подготовки для детско-юношеских спортивных школ, специализированных детско-юношеских школ / Российский футбольный союз. М.: Советский спорт, 2011,  согласно Положению о дополнительных общеобразовательных </w:t>
      </w:r>
      <w:proofErr w:type="spellStart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общеразвивающих</w:t>
      </w:r>
      <w:proofErr w:type="spellEnd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рабочих программах, реализуемых в муниципальном бюджетном образовательном учреждении дополнительного образования детей 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«Детский оздоровительно-образовательный центр» Спасского муниципального района г</w:t>
      </w:r>
      <w:proofErr w:type="gramStart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.Б</w:t>
      </w:r>
      <w:proofErr w:type="gramEnd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олгар Республики Татарстан.</w:t>
      </w:r>
    </w:p>
    <w:p w:rsidR="006D15BA" w:rsidRPr="003C3366" w:rsidRDefault="003C3366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Программа разработана в соответствии </w:t>
      </w:r>
      <w:proofErr w:type="gramStart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Федерального закона от 29 декабря 2012 года № 273-ФЗ «Об образовании в Российской Федерации»;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Федерального закона «О физической культуре и спорте в Российской Федерации» от 14.12.2007 № 329-ФЗ;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Приказа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Минспорта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России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6D15BA" w:rsidRPr="003C3366" w:rsidRDefault="0036644B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Программа имеет спортивно-массовую направленность (вид спорта - футбол) и призвана осуществлять 3 исключительно </w:t>
      </w:r>
      <w:proofErr w:type="gramStart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важных</w:t>
      </w:r>
      <w:proofErr w:type="gramEnd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функции:</w:t>
      </w:r>
    </w:p>
    <w:p w:rsidR="006D15BA" w:rsidRPr="003C3366" w:rsidRDefault="006D15BA" w:rsidP="003C336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создавать эмоционально значимую среду для развития ребёнка и переживания им «ситуации успеха»;</w:t>
      </w:r>
    </w:p>
    <w:p w:rsidR="006D15BA" w:rsidRPr="003C3366" w:rsidRDefault="006D15BA" w:rsidP="003C336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способствовать осознанию и дифференциации личностно-значимых интересов личности;</w:t>
      </w:r>
    </w:p>
    <w:p w:rsidR="006D15BA" w:rsidRPr="003C3366" w:rsidRDefault="006D15BA" w:rsidP="003C336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Ведущими ценностными приоритетами программы</w:t>
      </w: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являются: демократизация учебно-воспитательного процесса; формирование здорового образа жизни; саморазвитие личности; создание условий для педагогического творчества; поиск, поддержка и развитие детской спортивной одаренности посредством выбранного ими вида спорта.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Актуальность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Новизна программы состоит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</w:t>
      </w: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Педагогическая целесообразность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данной программы обусловлена целым рядом качеств, которых нет (или они слабо выражены) у основного:</w:t>
      </w:r>
    </w:p>
    <w:p w:rsidR="006D15BA" w:rsidRPr="003C3366" w:rsidRDefault="006D15BA" w:rsidP="003C336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личностная ориентация образования;</w:t>
      </w:r>
    </w:p>
    <w:p w:rsidR="006D15BA" w:rsidRPr="003C3366" w:rsidRDefault="006D15BA" w:rsidP="003C336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профильность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D15BA" w:rsidRPr="003C3366" w:rsidRDefault="006D15BA" w:rsidP="003C336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практическая направленность;</w:t>
      </w:r>
    </w:p>
    <w:p w:rsidR="006D15BA" w:rsidRPr="003C3366" w:rsidRDefault="006D15BA" w:rsidP="003C336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мобильность;</w:t>
      </w:r>
    </w:p>
    <w:p w:rsidR="006D15BA" w:rsidRPr="003C3366" w:rsidRDefault="006D15BA" w:rsidP="003C336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разноуровневость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D15BA" w:rsidRPr="003C3366" w:rsidRDefault="006D15BA" w:rsidP="003C336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реализация воспитательной функции обучения через активизацию деятельности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программы: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приобщить детей к систематическим занятиям физической культурой и спортом, к здоровому образу жизни.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программы: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1. Укрепление здоровья и всестороннее физическое развитие детей и подростков.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2. Овладение воспитанниками спортивной техникой и тактикой футбола.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3. Воспитание высоких моральных и волевых качеств; развитие специальных физических качеств личности.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5. Формирование потребности ведения здорового образа жизни.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6. Проведение профориентации.</w:t>
      </w:r>
    </w:p>
    <w:p w:rsidR="003C3366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Отличительные особенности программы</w:t>
      </w:r>
      <w:r w:rsidR="003C3366"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6D15BA" w:rsidRPr="003C3366" w:rsidRDefault="003C3366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анная программа мало отличается от других, но все, же основное отличие в том, что наряду 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т.ч. судейская практика) из области футбола. Это сделано для расширения кругозора и </w:t>
      </w:r>
      <w:proofErr w:type="gramStart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интереса</w:t>
      </w:r>
      <w:proofErr w:type="gramEnd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занимающихся к данному виду спорта.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Основными </w:t>
      </w: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формами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учебного процесса в группах являются: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теоретические и групповые практические занятия,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соревнования, учебные, тренировочные и товарищеские  игры,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педагогическое тестирование.</w:t>
      </w:r>
    </w:p>
    <w:p w:rsidR="006D15BA" w:rsidRPr="003C3366" w:rsidRDefault="006D15BA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 </w:t>
      </w: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работы с детьми: словесный, наглядный, метод строго регламентированного упражнения, игровой, соревновательный.</w:t>
      </w:r>
    </w:p>
    <w:p w:rsidR="003C3366" w:rsidRPr="003C3366" w:rsidRDefault="003C3366" w:rsidP="003C33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Срок реализации дополнительной образовательной программы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– 1 год.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Данная программа предназначена для детей </w:t>
      </w: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возраста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7– 18 лет.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Режим занятий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в группах общей физической подготовки — не более 2 часов</w:t>
      </w:r>
      <w:r w:rsidR="0036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 раза в неделю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36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группах специальной физической подготовки — не более </w:t>
      </w:r>
      <w:r w:rsidR="0036644B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часов</w:t>
      </w:r>
      <w:r w:rsidR="003664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 раза в неделю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Формы подведения итогов реализации программы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- промежуточная и итоговая аттестация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Занятия проводятся в форме физической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тренировки, теоретической подготовки, проведения культурно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массовых мероприятий, соревнований, бесед, конкурсов, игр, помогающих развивать и осуществлять в полной мере технологии и идеи личностно-ориентированного образования. В ходе проведения занятий используется, в том числе и индивидуальный подход. На занятиях по возможности используются технические средства (видео, наглядные пособия и др.)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 данную программу заложены следующие принципы: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принцип индивидуализации, предполагающий учет личных возможностей и способностей ребенка;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принцип доступности, последовательности.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Отличительной особенностью содержания данной программы от программ специализированных спортивных школ является количество часов и  адаптация к клубным условиям работы на массовость, не на спортивное мастерство.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 должен отвечать следующим требованиям: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знание теории и практики футбола, возрастных основ теории спортивной тренировки, биомеханики, физиологии, психологии, педагогики и особенно -  спортивных игр;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умение убеждать, увлекать детей;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учет индивидуальных и возрастных особенностей ребенка;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уважительное отношение к детям, забота о здоровье детей;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применение на занятиях различных форм обучения, направленных на развитие обучающихся.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Данная программа создает условия для </w:t>
      </w:r>
      <w:r w:rsidRPr="003C33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приобретения общих (универсальных) способов действия (способностей и умений), позволяющих человеку понимать ситуацию, достигать результатов в разных видах  деятельности,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что составляет основу (сущность)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компетентностного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подхода в дополнительном образовании. Программа направлена на становление следующих  ключевых (сквозных) компетентностей: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познавательная компетентность (способность к обучению в течение всей жизни как в личном профессиональном, так и в социальном аспекте; использование наблюдений, измерений, моделирования; комбинирование известных алгоритмов деятельности в ситуациях, не предполагающих стандартного их применения);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коммуникативная компетентность (владение различными средствами устного общения; выбор адекватных ситуациям форм вербального и невербального общения, способов формирования и формулирования мысли; владение способами презентации себя и своей деятельности);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организаторская компетентность (планирование и управление собственной деятельностью; владение навыками контроля и оценки деятельности; способность принимать ответственность за собственные действия; владение способами совместной деятельности).  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Программа обеспечивает становление ряда специальных компетентностей (способность быстрого реагирования и быстрого принятия решений в условиях дефицита времени, формирование базовой техники игровых приемов).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Основными показателями выполнения программных требований по уровню подготовленности учащихся являются: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участие в соревнованиях по возрастной программе;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выполнение контрольных нормативов по общей и специальной физической подготовке;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овладение теоретическими знаниями и навыками;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        - выполнение нормативных требований по присвоению спортивных разрядов.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Формой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подведения итогов реализации дополнительной образовательной программы данной направленности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являются соревнования и показательные выступления.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2. Содержание программы.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Содержание учебного плана второго года обучения.</w:t>
      </w:r>
    </w:p>
    <w:p w:rsidR="006D15BA" w:rsidRPr="003C3366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Техника безопасности во время учебно-тренировочных занятий.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Требования безопасности перед началом занятий. Требования безопасности во время занятий. Требования безопасности в аварийных ситуациях. Требования безопасности по окончании занятий.</w:t>
      </w:r>
    </w:p>
    <w:p w:rsidR="006D15BA" w:rsidRPr="003C3366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Теоретическая подготовка.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Состояние и развитие футбола в России. Профилактика травматизма. Общая характеристика спортивной подготовки. Основы техники игры и техническая подготовка. Основы тактики игры и тактическая подготовка. Физические качества и физическая подготовка.</w:t>
      </w:r>
    </w:p>
    <w:p w:rsidR="006D15BA" w:rsidRPr="003C3366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Физическая подготовка. ОФП: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Упражнения для шеи и туловища. Наклоны, вращения, повороты головы. Упражнения для всех групп мышц. Упражнения для развития силы, ловкости, быстроты, выносливости. Повторный бег по дистанции от 30 до 100 м со старта и с ходу с максимальной скоростью. Бег по наклонной плоскости вниз.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Общеразвивающие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упражнения с широкой амплитудой движения. </w:t>
      </w: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СФП: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Удары и пас мяча в ходьбе и беге, после поворота, падения. Удар мяча после отбора с попаданием в цель. Перемещения партнеров в парах лицом друг к другу, сохраняя расстояние между ними 2-3 м.</w:t>
      </w:r>
    </w:p>
    <w:p w:rsidR="006D15BA" w:rsidRPr="003C3366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Техническая подготовка.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Обводка соперника. Ведение, остановка внутренней стороной стопы, подошвой грудью, передача мяча, удары по воротам внутренней частью стопы, внешней частью, удары серединой подъема. Удары по мячу головой, жонглирование мячом.</w:t>
      </w:r>
    </w:p>
    <w:p w:rsidR="006D15BA" w:rsidRPr="003C3366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Тактическая подготовка.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Выход для получения и отвлечения мяча. Атака ворота. Заслон. Наведение. Пересечение. Треугольник. Тройка. Малая восьмерка. Подстраховка. Переключение. Противодействие атаке в ворота. Система личной защиты.</w:t>
      </w:r>
    </w:p>
    <w:p w:rsidR="006D15BA" w:rsidRPr="003C3366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Промежуточная и итоговая аттестация.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Усвоение изученного материала. Результаты выступления на соревнованиях и индивидуальные игровые показатели. Выполнение контрольных упражнений по общей и специальной физической подготовке.</w:t>
      </w:r>
    </w:p>
    <w:p w:rsidR="006D15BA" w:rsidRPr="003C3366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Соревнования.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Участие в соревнованиях на основании «Календаря спортивно-массовых мероприятий». Контрольные игры на учебно-тренировочных занятиях. Товарищеские встречи. «Кожаный мяч».</w:t>
      </w:r>
    </w:p>
    <w:p w:rsidR="006D15BA" w:rsidRPr="0036644B" w:rsidRDefault="006D15BA" w:rsidP="003C3366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Летняя оздоровительная работа. 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Участие в семинарах, мастер-классах, учебно-тренировочных сборах и соревнованиях.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ind w:right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3. Диагностический инструментарий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КОНТРОЛЬНЫЕ НОРМАТИВНЫЕ ТРЕБОВАНИЯ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 оцениваются по бальной системе: 5,4,3 балла, все результаты ниже 3х баллов оцениваются 2 балла. Спортсмену</w:t>
      </w:r>
      <w:r w:rsidR="0036644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сдающему комплекс контрольных нормативов ОФП</w:t>
      </w:r>
      <w:r w:rsidR="0036644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зачет идут результаты четырех тестов, итоговая сумма очков определяется четырьмя уровнями подготовленности: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Отлично: от 18-20 баллов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Хорошо: от 15-17 баллов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Удовлетворительно: от 12-14 баллов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Неудовлетворительно: от 11 и ниже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ЮНОШИ</w:t>
      </w:r>
    </w:p>
    <w:tbl>
      <w:tblPr>
        <w:tblW w:w="10632" w:type="dxa"/>
        <w:tblInd w:w="-87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26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1A0877" w:rsidRPr="003C3366" w:rsidTr="001A0877">
        <w:tc>
          <w:tcPr>
            <w:tcW w:w="56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№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proofErr w:type="gramStart"/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spellEnd"/>
            <w:proofErr w:type="gramEnd"/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/</w:t>
            </w:r>
            <w:proofErr w:type="spellStart"/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Упражнения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1A0877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оцен</w:t>
            </w:r>
            <w:r w:rsidR="006D15BA"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ВОЗРАСТ</w:t>
            </w:r>
          </w:p>
        </w:tc>
        <w:tc>
          <w:tcPr>
            <w:tcW w:w="70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A0877" w:rsidRPr="003C3366" w:rsidTr="001A0877">
        <w:tc>
          <w:tcPr>
            <w:tcW w:w="56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D15BA" w:rsidRPr="003C3366" w:rsidRDefault="006D15BA" w:rsidP="003C336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D15BA" w:rsidRPr="003C3366" w:rsidRDefault="006D15BA" w:rsidP="003C336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D15BA" w:rsidRPr="003C3366" w:rsidRDefault="006D15BA" w:rsidP="003C336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7-8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</w:t>
            </w:r>
          </w:p>
        </w:tc>
      </w:tr>
      <w:tr w:rsidR="001A0877" w:rsidRPr="003C3366" w:rsidTr="001A0877">
        <w:trPr>
          <w:trHeight w:val="825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Бег 30 метров, сек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7,5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6,7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5,9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5,6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6,1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5,3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5,8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6,3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4,7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4,4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4,9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4,2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4,7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4,0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4,5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5,0</w:t>
            </w:r>
          </w:p>
        </w:tc>
      </w:tr>
      <w:tr w:rsidR="001A0877" w:rsidRPr="003C3366" w:rsidTr="001A0877">
        <w:trPr>
          <w:trHeight w:val="825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Челночный бег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3 </w:t>
            </w:r>
            <w:proofErr w:type="spellStart"/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</w:t>
            </w:r>
            <w:proofErr w:type="spellEnd"/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10 м, сек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8,1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8,8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7,9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8,3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7,7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8,1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7,9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7,3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7,7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8,1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7,1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6,8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6,6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7,4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6,9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7,3</w:t>
            </w:r>
          </w:p>
        </w:tc>
      </w:tr>
      <w:tr w:rsidR="001A0877" w:rsidRPr="003C3366" w:rsidTr="001A0877">
        <w:trPr>
          <w:trHeight w:val="810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Подтягивание, кол-во раз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43" w:type="dxa"/>
            </w:tcMar>
            <w:hideMark/>
          </w:tcPr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</w:t>
            </w:r>
          </w:p>
          <w:p w:rsidR="006D15BA" w:rsidRPr="003C3366" w:rsidRDefault="006D15BA" w:rsidP="003C3366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C33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</w:t>
            </w:r>
          </w:p>
        </w:tc>
      </w:tr>
    </w:tbl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1A087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6. Методическое обеспечение программы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Словесные методы:</w:t>
      </w:r>
    </w:p>
    <w:p w:rsidR="006D15BA" w:rsidRPr="003C3366" w:rsidRDefault="006D15BA" w:rsidP="003C3366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Описание</w:t>
      </w:r>
    </w:p>
    <w:p w:rsidR="006D15BA" w:rsidRPr="003C3366" w:rsidRDefault="006D15BA" w:rsidP="003C3366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Объяснение</w:t>
      </w:r>
    </w:p>
    <w:p w:rsidR="006D15BA" w:rsidRPr="003C3366" w:rsidRDefault="006D15BA" w:rsidP="003C3366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Рассказ</w:t>
      </w:r>
    </w:p>
    <w:p w:rsidR="006D15BA" w:rsidRPr="003C3366" w:rsidRDefault="006D15BA" w:rsidP="003C3366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Разбор</w:t>
      </w:r>
    </w:p>
    <w:p w:rsidR="006D15BA" w:rsidRPr="003C3366" w:rsidRDefault="006D15BA" w:rsidP="003C3366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Указание</w:t>
      </w:r>
    </w:p>
    <w:p w:rsidR="006D15BA" w:rsidRPr="003C3366" w:rsidRDefault="006D15BA" w:rsidP="003C3366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Команды и распоряжения</w:t>
      </w:r>
    </w:p>
    <w:p w:rsidR="006D15BA" w:rsidRPr="003C3366" w:rsidRDefault="006D15BA" w:rsidP="003C3366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Подсчёт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Наглядные методы:</w:t>
      </w:r>
    </w:p>
    <w:p w:rsidR="006D15BA" w:rsidRPr="003C3366" w:rsidRDefault="006D15BA" w:rsidP="003C3366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Показ упражнений и техники футбольных приёмов</w:t>
      </w:r>
    </w:p>
    <w:p w:rsidR="006D15BA" w:rsidRPr="003C3366" w:rsidRDefault="006D15BA" w:rsidP="003C3366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учебных наглядных пособий</w:t>
      </w:r>
    </w:p>
    <w:p w:rsidR="006D15BA" w:rsidRPr="003C3366" w:rsidRDefault="006D15BA" w:rsidP="003C3366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Видеофильмы, DVD, слайды</w:t>
      </w:r>
    </w:p>
    <w:p w:rsidR="006D15BA" w:rsidRPr="003C3366" w:rsidRDefault="006D15BA" w:rsidP="003C3366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Жестикуляции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Практические методы:</w:t>
      </w:r>
    </w:p>
    <w:p w:rsidR="006D15BA" w:rsidRPr="003C3366" w:rsidRDefault="006D15BA" w:rsidP="003C3366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 упражнений</w:t>
      </w:r>
    </w:p>
    <w:p w:rsidR="006D15BA" w:rsidRPr="003C3366" w:rsidRDefault="006D15BA" w:rsidP="003C3366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 разучивания по частям</w:t>
      </w:r>
    </w:p>
    <w:p w:rsidR="006D15BA" w:rsidRPr="003C3366" w:rsidRDefault="006D15BA" w:rsidP="003C3366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 разучивания в целом</w:t>
      </w:r>
    </w:p>
    <w:p w:rsidR="006D15BA" w:rsidRPr="003C3366" w:rsidRDefault="006D15BA" w:rsidP="003C3366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Соревновательный метод</w:t>
      </w:r>
    </w:p>
    <w:p w:rsidR="006D15BA" w:rsidRPr="003C3366" w:rsidRDefault="006D15BA" w:rsidP="003C3366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Игровой метод</w:t>
      </w:r>
    </w:p>
    <w:p w:rsidR="006D15BA" w:rsidRPr="003C3366" w:rsidRDefault="006D15BA" w:rsidP="003C3366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Непосредственная помощь тренера-преподавателя.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Основные средства обучения:</w:t>
      </w:r>
    </w:p>
    <w:p w:rsidR="006D15BA" w:rsidRPr="003C3366" w:rsidRDefault="006D15BA" w:rsidP="003C3366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 для изучения техники, тактики футбола и совершенствование в ней</w:t>
      </w:r>
    </w:p>
    <w:p w:rsidR="006D15BA" w:rsidRPr="003C3366" w:rsidRDefault="006D15BA" w:rsidP="003C3366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Общефизические упражнения</w:t>
      </w:r>
    </w:p>
    <w:p w:rsidR="006D15BA" w:rsidRPr="003C3366" w:rsidRDefault="006D15BA" w:rsidP="003C3366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Специальные физические упражнения</w:t>
      </w:r>
    </w:p>
    <w:p w:rsidR="006D15BA" w:rsidRPr="0036644B" w:rsidRDefault="006D15BA" w:rsidP="003C3366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Игровая практика.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Ожидаемый результат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мероприятиях, качественное освоение практических и теоретических навыков игры футбол.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Планируемые результаты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освоения </w:t>
      </w:r>
      <w:proofErr w:type="gramStart"/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обучающимися</w:t>
      </w:r>
      <w:proofErr w:type="gramEnd"/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программы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6D15BA" w:rsidRPr="003C3366" w:rsidRDefault="006D15BA" w:rsidP="003C3366">
      <w:pPr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личностные результаты – готовность и способность обучающихся к саморазвитию,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сформированность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мотивации к учению и познанию;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сформированность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основ российской, гражданской идентичности;</w:t>
      </w:r>
    </w:p>
    <w:p w:rsidR="006D15BA" w:rsidRPr="003C3366" w:rsidRDefault="006D15BA" w:rsidP="003C3366">
      <w:pPr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метапредметные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результаты – освоенные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универсальные учебные действия (познавательные, регулятивные и коммуникативные);</w:t>
      </w:r>
    </w:p>
    <w:p w:rsidR="006D15BA" w:rsidRPr="003C3366" w:rsidRDefault="006D15BA" w:rsidP="003C3366">
      <w:pPr>
        <w:numPr>
          <w:ilvl w:val="0"/>
          <w:numId w:val="8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Первостепенным результатом реализации программы будет сознательное отношение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собственному здоровью.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Формы подведения итогов реализации дополнительной образовательной программы:</w:t>
      </w:r>
    </w:p>
    <w:p w:rsidR="006D15BA" w:rsidRPr="003C3366" w:rsidRDefault="006D15BA" w:rsidP="003C3366">
      <w:pPr>
        <w:numPr>
          <w:ilvl w:val="0"/>
          <w:numId w:val="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Тестирование</w:t>
      </w:r>
    </w:p>
    <w:p w:rsidR="006D15BA" w:rsidRPr="003C3366" w:rsidRDefault="006D15BA" w:rsidP="003C3366">
      <w:pPr>
        <w:numPr>
          <w:ilvl w:val="0"/>
          <w:numId w:val="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Контрольно-переводные нормативы по этапам подготовки</w:t>
      </w:r>
    </w:p>
    <w:p w:rsidR="006D15BA" w:rsidRPr="003C3366" w:rsidRDefault="006D15BA" w:rsidP="003C3366">
      <w:pPr>
        <w:numPr>
          <w:ilvl w:val="0"/>
          <w:numId w:val="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Соревнования.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Успешная подготовка баскетболиста высокой квалификации возможна только при условии тесной преемственности каждого этапа обучения спортсмена.</w:t>
      </w:r>
    </w:p>
    <w:p w:rsidR="0036644B" w:rsidRDefault="0036644B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 итоге каждого этапа тренировки проводится отбор, задачей которого является оценка уровня развития тех сторон физической и специальной подготовленности, на совершенствование которых был направлен учебно-тренировочный процесс на этом этапе, а также прогнозирование успеха на следующем этапе.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4.Условия реализации программы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Для реализации данной программы необходимы: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реализации программы необходимы иметь один спорт зал, спортплощадку и футбольное поле; Необходимо оснащение физкультурных залов необходимыми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оборудованиями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чтобы реализовывать проведению секцию по футболу. Спортивные залы школы постоянно должны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пополнятся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новыми оборудованиями. Комплект спортивного инвентаря для занятий футболом: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Футбольные мячи, ворота, сетки, свисток, секундомер, наглядное пособие, маты гимнастические, козёл гимнастический, канат для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перетягивания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скамейки гимнастические, стойка для прыжков в высоту и т.д. </w:t>
      </w:r>
      <w:proofErr w:type="gramEnd"/>
    </w:p>
    <w:p w:rsidR="003C3366" w:rsidRPr="003C3366" w:rsidRDefault="006D15BA" w:rsidP="0036644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ФОРМЫ ОРГАНИЗАЦИИ ЗАНЯТИЙ</w:t>
      </w:r>
      <w:r w:rsidR="003C3366"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Основными формами учебно-тренировочного процесса являются: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Групповые учебно-тренировочные занятия.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Групповые и индивидуальные теоретические занятия.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Восстановительные мероприятия. - Участие в матчевых встречах.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Участие в соревнованиях.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Зачеты, тестирования.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Конкурсы, викторины</w:t>
      </w:r>
    </w:p>
    <w:p w:rsidR="003C3366" w:rsidRPr="003C3366" w:rsidRDefault="003C3366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1A087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lastRenderedPageBreak/>
        <w:t>ФОРМЫ ПОДВЕДЕНИЯ ИТОГОВ РЕАЛИЗАЦИИ ДОПОЛНИТЕЛЬНОЙ ОБРАЗОВАТЕЛЬНОЙ ПРОГРАММЫ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1.Сдача контрольных и контрольно-переводных нормативов общей, специальной физической, технической подготовленности обучающихся (для групп начальной подготовки).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2.Викторины по типу: «Веселые старты», «День здоровья».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3.Контрольные и товарищеские игры.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4.Первенства школы, города. Прием контрольных нормативов (промежуточная и итоговая аттестация обучающихся) проводится два раза в год: вначале учебного года (ноябрь) и в конце учебного года (апрель).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Рекомендуемый режим занятий: 1 год обучения: </w:t>
      </w:r>
      <w:r w:rsidR="003C3366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раза в неделю по 2 часа</w:t>
      </w:r>
      <w:r w:rsidR="003C3366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D15BA" w:rsidRPr="003C3366" w:rsidRDefault="001A0877" w:rsidP="001A087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ОРГАНИЗАЦИОННО-ВОСП</w:t>
      </w:r>
      <w:r w:rsidR="006D15BA"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ИТАТЕЛЬНЫЕ МЕРОПРИЯТИЯ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Личностное развитие детей - одна из основных задач учреждений дополнительного образования. Высокий профессионализм педагога способствует формированию у ребенка способности выстраивать свою жизнь в границах достойной жизни достойного человека. Специфика воспитательной работы в школе состоит в том, что педагог дополнительного образования може</w:t>
      </w:r>
      <w:r w:rsidR="003C3366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т проводить ее во время учебно-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тренировочных занятий и дополнительно на спортивных мероприятиях школы.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Воспитательные средства: - личный пример и педагогическое мастерство педагога;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высокая организация учебно-тренировочного процесса;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атмосфера трудолюбия, взаимопомощи, творчества;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дружный коллектив; - система морального стимулирования;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наставничество старших. Основные организационно-воспитательные мероприятия: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беседы с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(об истории Региона, истории спорта, РТ о здоровом образе жизни и т.д.);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анкетирование обучающихся и родителей;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встречи с выдающимися спортсменами;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посещение спортивных праздников и соревнований школьного, районного и региональных уровней;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регулярное подведение итогов спортивной деятельности обучающихся.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Ожидаемые результаты освоения программы</w:t>
      </w:r>
    </w:p>
    <w:p w:rsidR="006D15BA" w:rsidRPr="003C3366" w:rsidRDefault="006D15BA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будет: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Будут знать: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работу сердечнососудистой системы,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понятие о телосложении человека;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правила игры в футбол.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бывают нарушения правил.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Жесты судей;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гигиенические требования к одежде и обуви для занятий физическими упражнениями; способы подсчета пульса.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Способы регулирования и контроля физических нагрузок во время занятий физическими упражнениями.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Будут уметь: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 выполнять передачу партнеру. Передачу мяча сбоку; выполнять приемы обыгрывания защитника: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Ведение, остановка внутренней стороной стопы, подошвой грудью, передача мяча, удары по воротам внутренней частью стопы, внешней частью, удары серединой подъема. Удары по мячу головой, жонглирование мячом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..</w:t>
      </w:r>
      <w:proofErr w:type="gramEnd"/>
    </w:p>
    <w:p w:rsidR="006D15BA" w:rsidRPr="003C3366" w:rsidRDefault="001A0877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Перехват. 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Накрывание; применять в игре командное нападение. Взаимодействовать, а так же применять индивидуальные, групповые и 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андные действия в защите в игре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Использовать: приобретенные знания и умения в практической и игровой деятельности, в повседневной жизни для включения занятий спортом в активный отдых и досуг.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 будут уметь демонстрировать удары поворотам с расстояния 11 м.;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удары со средних и дальних дистанций;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удары по воротам после ведения;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передачи мяча в парах</w:t>
      </w:r>
      <w:r w:rsidR="00E5475B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D15BA" w:rsidRPr="003C3366" w:rsidRDefault="00E5475B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передачи мяча в движении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обводка стоек;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штрафной удар.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спортивно-оздоровительном этапе подготовки юных футболистов основные задачи и преимуще</w:t>
      </w:r>
      <w:r w:rsid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ственная направленность учебно-</w:t>
      </w: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тренировочного процесса следующие: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1. привлечение максимально возможного количества детей и подростков к систематическим занятиям физической культурой и выбранным видом спорта – футболом;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2. утверждение здорового образа жизни;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3. всестороннее гармоническое развитие физических способностей, укрепление здоровья, закаливание организма;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4. овладение основами футбола;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5. отбор способных к занятиям футболу детей.</w:t>
      </w:r>
    </w:p>
    <w:p w:rsidR="006D15BA" w:rsidRPr="003C3366" w:rsidRDefault="00E5475B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На конец учебного года основными показателями выполнения требований программы на СФП являются: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· стабильность состава обучающихся, посещаемость ими </w:t>
      </w:r>
      <w:proofErr w:type="spellStart"/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учебно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- тренировочных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занятий;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· стабильное развитие общей физической подготовки 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· уровень освоения основ техники футбола;</w:t>
      </w:r>
    </w:p>
    <w:p w:rsidR="006D15BA" w:rsidRPr="003C3366" w:rsidRDefault="006D15BA" w:rsidP="003C336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· уровень освоения основ знаний в области гигиены и первой медицинской помощи, а также овладения теоретическими основами физической культуры и навыков самоконтроля.</w:t>
      </w:r>
    </w:p>
    <w:p w:rsidR="006D15BA" w:rsidRDefault="00E5475B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 дополнительного образования</w:t>
      </w:r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должен регулярно следить за успеваемостью своих воспитанников в общеобразовательной школе, поддерживать контакт с родителями, учителями-предметниками и классными руководителями. По окончании годичного цикла </w:t>
      </w:r>
      <w:proofErr w:type="gramStart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подготовки</w:t>
      </w:r>
      <w:proofErr w:type="gramEnd"/>
      <w:r w:rsidR="006D15BA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обучающиеся должны выполнить требования физической подготовленности</w:t>
      </w:r>
      <w:r w:rsidR="003C3366"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согласно программных требовани</w:t>
      </w:r>
      <w:r w:rsid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й.</w:t>
      </w:r>
    </w:p>
    <w:p w:rsidR="001A0877" w:rsidRDefault="001A0877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D2409" w:rsidRDefault="002D2409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D2409" w:rsidRDefault="002D2409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D2409" w:rsidRDefault="002D2409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D2409" w:rsidRDefault="002D2409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D2409" w:rsidRDefault="002D2409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D2409" w:rsidRDefault="002D2409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5475B" w:rsidRDefault="00E5475B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D2409" w:rsidRPr="003C3366" w:rsidRDefault="002D2409" w:rsidP="001A087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Default="006D15BA" w:rsidP="001A087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3C3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lastRenderedPageBreak/>
        <w:t>Список литературы, используемый педагогом</w:t>
      </w:r>
    </w:p>
    <w:p w:rsidR="002D2409" w:rsidRDefault="002D2409" w:rsidP="001A087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</w:p>
    <w:p w:rsidR="002D2409" w:rsidRPr="003C3366" w:rsidRDefault="002D2409" w:rsidP="001A087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В.И.Губа</w:t>
      </w:r>
      <w:proofErr w:type="gram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,А</w:t>
      </w:r>
      <w:proofErr w:type="gram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.В.Лексаков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«Теория и методика футбола»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Уч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.: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Sport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М:2016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А.В. Шишкина, О.П.Алимпиева,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Л.В.Брехов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«Физическая культура» 1-2 классы. Учебник для общеобразовательных учреждений. М: АКАДЕМКНИКА/УЧЕБНИК, 2013г.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А.В. Шишкина, О.П.Алимпиева,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Л.В.Брехов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«Физическая культура» 3-4 классы. Учебник для общеобразовательных учреждений. М: АКАДЕМКНИКА/УЧЕБНИК, 2013г.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М.Я.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Виленский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«Физическая культура» 5-6-7 классы. Учебник для общеобразовательных учреждений. М: «Просвещение», 2013г.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В.И.Лях,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А.А.Зданевич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«Физическая культура» 8-9 классы. Учебник для общеобразовательных учреждений. М: «Просвещение», 2012г.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 В.И.Лях, </w:t>
      </w:r>
      <w:proofErr w:type="spellStart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А.А.Зданевич</w:t>
      </w:r>
      <w:proofErr w:type="spellEnd"/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«Физическая культура» 10-11 классы. Учебник для общеобразовательных учреждений. М: «Просвещение», 2012г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http://rgfootball.net/viewforum.php?f=43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3366">
        <w:rPr>
          <w:rFonts w:ascii="Times New Roman" w:eastAsia="Times New Roman" w:hAnsi="Times New Roman" w:cs="Times New Roman"/>
          <w:color w:val="333333"/>
          <w:sz w:val="28"/>
          <w:szCs w:val="28"/>
        </w:rPr>
        <w:t>http://knigukupi.ru/top-pro_futbol.php</w:t>
      </w:r>
    </w:p>
    <w:p w:rsidR="006D15BA" w:rsidRPr="003C3366" w:rsidRDefault="006D15BA" w:rsidP="003C3366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D15BA" w:rsidRPr="006D15BA" w:rsidRDefault="006D15BA" w:rsidP="006D15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sectPr w:rsidR="006D15BA" w:rsidRPr="006D15BA" w:rsidSect="003C3366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7857"/>
    <w:multiLevelType w:val="multilevel"/>
    <w:tmpl w:val="03CE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F1D93"/>
    <w:multiLevelType w:val="multilevel"/>
    <w:tmpl w:val="662A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17433"/>
    <w:multiLevelType w:val="multilevel"/>
    <w:tmpl w:val="28BAE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630A2"/>
    <w:multiLevelType w:val="multilevel"/>
    <w:tmpl w:val="F050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3058D"/>
    <w:multiLevelType w:val="multilevel"/>
    <w:tmpl w:val="56AE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41675E"/>
    <w:multiLevelType w:val="multilevel"/>
    <w:tmpl w:val="ABB6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8334DE"/>
    <w:multiLevelType w:val="multilevel"/>
    <w:tmpl w:val="E7E6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B75786"/>
    <w:multiLevelType w:val="multilevel"/>
    <w:tmpl w:val="13BE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E254F"/>
    <w:multiLevelType w:val="multilevel"/>
    <w:tmpl w:val="F4B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404111"/>
    <w:multiLevelType w:val="multilevel"/>
    <w:tmpl w:val="C750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15BA"/>
    <w:rsid w:val="0010205F"/>
    <w:rsid w:val="001A0877"/>
    <w:rsid w:val="002521E7"/>
    <w:rsid w:val="002D2409"/>
    <w:rsid w:val="0036644B"/>
    <w:rsid w:val="003769A7"/>
    <w:rsid w:val="003C3366"/>
    <w:rsid w:val="006D15BA"/>
    <w:rsid w:val="007B019E"/>
    <w:rsid w:val="00B81841"/>
    <w:rsid w:val="00E5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D2409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2D24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A9C4F-AC97-4958-8CA8-0C7CC5D5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2021-02-20T15:36:00Z</cp:lastPrinted>
  <dcterms:created xsi:type="dcterms:W3CDTF">2019-09-08T14:56:00Z</dcterms:created>
  <dcterms:modified xsi:type="dcterms:W3CDTF">2021-02-20T15:47:00Z</dcterms:modified>
</cp:coreProperties>
</file>